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CC" w:rsidRDefault="001042CC" w:rsidP="001042C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293728</wp:posOffset>
            </wp:positionV>
            <wp:extent cx="1734820" cy="26028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5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2CC" w:rsidRDefault="001042CC" w:rsidP="00F40077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06610E">
        <w:rPr>
          <w:b/>
          <w:sz w:val="20"/>
          <w:szCs w:val="20"/>
        </w:rPr>
        <w:t>ЛИЧНАЯ ИНФОРМАЦИЯ</w:t>
      </w:r>
      <w:r>
        <w:rPr>
          <w:noProof/>
          <w:sz w:val="20"/>
          <w:szCs w:val="20"/>
          <w:lang w:eastAsia="ru-RU"/>
        </w:rPr>
        <w:t xml:space="preserve">   </w:t>
      </w:r>
    </w:p>
    <w:p w:rsidR="002915B9" w:rsidRPr="0006610E" w:rsidRDefault="002915B9" w:rsidP="00F40077">
      <w:pPr>
        <w:spacing w:after="0" w:line="240" w:lineRule="auto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Ф.И.О</w:t>
      </w:r>
      <w:r w:rsidRPr="0006610E">
        <w:rPr>
          <w:sz w:val="20"/>
          <w:szCs w:val="20"/>
        </w:rPr>
        <w:t xml:space="preserve">.: </w:t>
      </w:r>
      <w:r w:rsidRPr="0006610E">
        <w:rPr>
          <w:i/>
          <w:sz w:val="20"/>
          <w:szCs w:val="20"/>
        </w:rPr>
        <w:t>Масанова Евгения</w:t>
      </w:r>
    </w:p>
    <w:p w:rsidR="002915B9" w:rsidRPr="0006610E" w:rsidRDefault="002915B9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Район проживания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м. Кунцевская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Дата рождения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16 февраля 1992 г.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Семейное положение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не замужем, детей нет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Контактный телефон</w:t>
      </w:r>
      <w:r w:rsidRPr="0006610E">
        <w:rPr>
          <w:sz w:val="20"/>
          <w:szCs w:val="20"/>
        </w:rPr>
        <w:t>: 8-968-949-74-41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Е-</w:t>
      </w:r>
      <w:r w:rsidRPr="0006610E">
        <w:rPr>
          <w:b/>
          <w:sz w:val="20"/>
          <w:szCs w:val="20"/>
          <w:lang w:val="en-US"/>
        </w:rPr>
        <w:t>mail</w:t>
      </w:r>
      <w:r w:rsidRPr="0006610E">
        <w:rPr>
          <w:sz w:val="20"/>
          <w:szCs w:val="20"/>
        </w:rPr>
        <w:t xml:space="preserve">: </w:t>
      </w:r>
      <w:hyperlink r:id="rId7" w:history="1">
        <w:r w:rsidRPr="0006610E">
          <w:rPr>
            <w:rStyle w:val="a3"/>
            <w:i/>
            <w:sz w:val="20"/>
            <w:szCs w:val="20"/>
            <w:lang w:val="en-US"/>
          </w:rPr>
          <w:t>jenyazlobina</w:t>
        </w:r>
        <w:r w:rsidRPr="0006610E">
          <w:rPr>
            <w:rStyle w:val="a3"/>
            <w:i/>
            <w:sz w:val="20"/>
            <w:szCs w:val="20"/>
          </w:rPr>
          <w:t>@</w:t>
        </w:r>
        <w:r w:rsidRPr="0006610E">
          <w:rPr>
            <w:rStyle w:val="a3"/>
            <w:i/>
            <w:sz w:val="20"/>
            <w:szCs w:val="20"/>
            <w:lang w:val="en-US"/>
          </w:rPr>
          <w:t>yandex</w:t>
        </w:r>
        <w:r w:rsidRPr="0006610E">
          <w:rPr>
            <w:rStyle w:val="a3"/>
            <w:i/>
            <w:sz w:val="20"/>
            <w:szCs w:val="20"/>
          </w:rPr>
          <w:t>.</w:t>
        </w:r>
        <w:r w:rsidRPr="0006610E"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1D3B16" w:rsidRPr="0006610E" w:rsidRDefault="001D3B16" w:rsidP="001D3B16">
      <w:pPr>
        <w:spacing w:after="0"/>
        <w:rPr>
          <w:b/>
          <w:sz w:val="20"/>
          <w:szCs w:val="20"/>
        </w:rPr>
      </w:pPr>
    </w:p>
    <w:p w:rsidR="001D3B16" w:rsidRPr="0006610E" w:rsidRDefault="001D3B16" w:rsidP="001D3B16">
      <w:pPr>
        <w:spacing w:after="0"/>
        <w:rPr>
          <w:b/>
          <w:sz w:val="20"/>
          <w:szCs w:val="20"/>
        </w:rPr>
      </w:pPr>
      <w:r w:rsidRPr="0006610E">
        <w:rPr>
          <w:b/>
          <w:sz w:val="20"/>
          <w:szCs w:val="20"/>
        </w:rPr>
        <w:t>ОБРАЗОВАНИЕ</w:t>
      </w:r>
    </w:p>
    <w:p w:rsidR="002915B9" w:rsidRPr="0006610E" w:rsidRDefault="002915B9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Российский Университет Дружбы Народов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Год окончания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2013 г</w:t>
      </w:r>
      <w:r w:rsidRPr="0006610E">
        <w:rPr>
          <w:sz w:val="20"/>
          <w:szCs w:val="20"/>
        </w:rPr>
        <w:t>.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Факультет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Стоматологический (очная форма обучения)</w:t>
      </w:r>
    </w:p>
    <w:p w:rsidR="002915B9" w:rsidRPr="0006610E" w:rsidRDefault="002915B9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Специализация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Стоматология</w:t>
      </w:r>
    </w:p>
    <w:p w:rsidR="001D3B16" w:rsidRPr="0006610E" w:rsidRDefault="001D3B16" w:rsidP="001D3B16">
      <w:pPr>
        <w:spacing w:after="0"/>
        <w:rPr>
          <w:sz w:val="20"/>
          <w:szCs w:val="20"/>
        </w:rPr>
      </w:pP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Российский Университет Дружбы Народов</w:t>
      </w:r>
    </w:p>
    <w:p w:rsidR="002915B9" w:rsidRPr="0006610E" w:rsidRDefault="002915B9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Год окончания</w:t>
      </w:r>
      <w:r w:rsidRPr="0006610E">
        <w:rPr>
          <w:sz w:val="20"/>
          <w:szCs w:val="20"/>
        </w:rPr>
        <w:t xml:space="preserve">: </w:t>
      </w:r>
      <w:r w:rsidR="004B5C11" w:rsidRPr="0006610E">
        <w:rPr>
          <w:i/>
          <w:sz w:val="20"/>
          <w:szCs w:val="20"/>
        </w:rPr>
        <w:t>2014 г.</w:t>
      </w:r>
    </w:p>
    <w:p w:rsidR="004B5C11" w:rsidRPr="0006610E" w:rsidRDefault="004B5C1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Факультет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Клиническая интернатура</w:t>
      </w:r>
    </w:p>
    <w:p w:rsidR="004B5C11" w:rsidRPr="0006610E" w:rsidRDefault="004B5C11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Специальность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Стоматология общей практики</w:t>
      </w:r>
    </w:p>
    <w:p w:rsidR="001D3B16" w:rsidRPr="0006610E" w:rsidRDefault="001D3B16" w:rsidP="001D3B16">
      <w:pPr>
        <w:spacing w:after="0"/>
        <w:rPr>
          <w:i/>
          <w:sz w:val="20"/>
          <w:szCs w:val="20"/>
        </w:rPr>
      </w:pPr>
    </w:p>
    <w:p w:rsidR="004B5C11" w:rsidRPr="0006610E" w:rsidRDefault="004B5C1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Российский Университет Дружбы Народов</w:t>
      </w:r>
    </w:p>
    <w:p w:rsidR="004B5C11" w:rsidRPr="0006610E" w:rsidRDefault="004B5C1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Год окончания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2015 г</w:t>
      </w:r>
      <w:r w:rsidRPr="0006610E">
        <w:rPr>
          <w:sz w:val="20"/>
          <w:szCs w:val="20"/>
        </w:rPr>
        <w:t>.</w:t>
      </w:r>
    </w:p>
    <w:p w:rsidR="004B5C11" w:rsidRPr="0006610E" w:rsidRDefault="004B5C1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Факультет</w:t>
      </w:r>
      <w:r w:rsidRPr="0006610E">
        <w:rPr>
          <w:sz w:val="20"/>
          <w:szCs w:val="20"/>
        </w:rPr>
        <w:t xml:space="preserve">: </w:t>
      </w:r>
      <w:r w:rsidR="001D3B16" w:rsidRPr="0006610E">
        <w:rPr>
          <w:i/>
          <w:sz w:val="20"/>
          <w:szCs w:val="20"/>
        </w:rPr>
        <w:t>Стоматология терапевтическая</w:t>
      </w:r>
    </w:p>
    <w:p w:rsidR="001D3B16" w:rsidRPr="0006610E" w:rsidRDefault="001D3B16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Специальность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Стоматология терапевтическая</w:t>
      </w:r>
    </w:p>
    <w:p w:rsidR="001D3B16" w:rsidRPr="0006610E" w:rsidRDefault="001D3B16" w:rsidP="001D3B16">
      <w:pPr>
        <w:spacing w:after="0"/>
        <w:rPr>
          <w:sz w:val="20"/>
          <w:szCs w:val="20"/>
        </w:rPr>
      </w:pPr>
    </w:p>
    <w:p w:rsidR="001D3B16" w:rsidRPr="0006610E" w:rsidRDefault="001D3B16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Российский Университет Дружбы Народов</w:t>
      </w:r>
    </w:p>
    <w:p w:rsidR="001D3B16" w:rsidRPr="0006610E" w:rsidRDefault="001D3B16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Год окончания</w:t>
      </w:r>
      <w:r w:rsidRPr="0006610E">
        <w:rPr>
          <w:sz w:val="20"/>
          <w:szCs w:val="20"/>
        </w:rPr>
        <w:t>:</w:t>
      </w:r>
      <w:r w:rsidRPr="0006610E">
        <w:rPr>
          <w:i/>
          <w:sz w:val="20"/>
          <w:szCs w:val="20"/>
        </w:rPr>
        <w:t>2016 г.</w:t>
      </w:r>
    </w:p>
    <w:p w:rsidR="001D3B16" w:rsidRPr="0006610E" w:rsidRDefault="001D3B16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Факультет</w:t>
      </w:r>
      <w:r w:rsidRPr="0006610E">
        <w:rPr>
          <w:sz w:val="20"/>
          <w:szCs w:val="20"/>
        </w:rPr>
        <w:t xml:space="preserve">: </w:t>
      </w:r>
      <w:r w:rsidR="004E3C21" w:rsidRPr="0006610E">
        <w:rPr>
          <w:i/>
          <w:sz w:val="20"/>
          <w:szCs w:val="20"/>
        </w:rPr>
        <w:t>Стоматология хирургическая</w:t>
      </w:r>
    </w:p>
    <w:p w:rsidR="004E3C21" w:rsidRPr="0006610E" w:rsidRDefault="004E3C2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Специальность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Стоматология хирургическая</w:t>
      </w:r>
    </w:p>
    <w:p w:rsidR="004E3C21" w:rsidRPr="0006610E" w:rsidRDefault="004E3C21" w:rsidP="001D3B16">
      <w:pPr>
        <w:spacing w:after="0"/>
        <w:rPr>
          <w:sz w:val="20"/>
          <w:szCs w:val="20"/>
        </w:rPr>
      </w:pPr>
    </w:p>
    <w:p w:rsidR="004E3C21" w:rsidRPr="0006610E" w:rsidRDefault="004E3C21" w:rsidP="001D3B16">
      <w:pPr>
        <w:spacing w:after="0"/>
        <w:rPr>
          <w:b/>
          <w:sz w:val="20"/>
          <w:szCs w:val="20"/>
        </w:rPr>
      </w:pPr>
      <w:r w:rsidRPr="0006610E">
        <w:rPr>
          <w:b/>
          <w:sz w:val="20"/>
          <w:szCs w:val="20"/>
        </w:rPr>
        <w:t>ОПЫТ РАБОТЫ</w:t>
      </w:r>
    </w:p>
    <w:p w:rsidR="004E3C21" w:rsidRPr="0006610E" w:rsidRDefault="004E3C2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Период работы</w:t>
      </w:r>
      <w:r w:rsidRPr="0006610E">
        <w:rPr>
          <w:i/>
          <w:sz w:val="20"/>
          <w:szCs w:val="20"/>
        </w:rPr>
        <w:t>: с августа 2014 г. по февраль 2015 г</w:t>
      </w:r>
      <w:r w:rsidRPr="0006610E">
        <w:rPr>
          <w:sz w:val="20"/>
          <w:szCs w:val="20"/>
        </w:rPr>
        <w:t xml:space="preserve">. </w:t>
      </w:r>
    </w:p>
    <w:p w:rsidR="004E3C21" w:rsidRPr="0006610E" w:rsidRDefault="004E3C2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Название компании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ООО «АР Дентал Клиник», м.</w:t>
      </w:r>
      <w:r w:rsidR="00480667"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</w:rPr>
        <w:t>Домодедовская</w:t>
      </w:r>
    </w:p>
    <w:p w:rsidR="004E3C21" w:rsidRPr="0006610E" w:rsidRDefault="004E3C21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Должность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Врач стоматолог общей практики</w:t>
      </w:r>
    </w:p>
    <w:p w:rsidR="004E3C21" w:rsidRPr="0006610E" w:rsidRDefault="004E3C21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Должностные обязанности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 xml:space="preserve">Работа с ассистентом «в 4 руки», </w:t>
      </w:r>
      <w:r w:rsidR="00BE3DBA" w:rsidRPr="0006610E">
        <w:rPr>
          <w:i/>
          <w:sz w:val="20"/>
          <w:szCs w:val="20"/>
        </w:rPr>
        <w:t xml:space="preserve">проведение профилактики и лечение заболеваний твердых тканей зубов, пародонта, слизистой оболочки полости рта, лечение пульпитов, периодонтитов (ручная эндодонтия, пломбирование каналов методом латеральной конденсации), лечение кариеса(художественная реставрация </w:t>
      </w:r>
      <w:r w:rsidR="00BE3DBA" w:rsidRPr="0006610E">
        <w:rPr>
          <w:i/>
          <w:sz w:val="20"/>
          <w:szCs w:val="20"/>
          <w:lang w:val="en-US"/>
        </w:rPr>
        <w:t>Filtek</w:t>
      </w:r>
      <w:r w:rsidR="00BE3DBA" w:rsidRPr="0006610E">
        <w:rPr>
          <w:i/>
          <w:sz w:val="20"/>
          <w:szCs w:val="20"/>
        </w:rPr>
        <w:t xml:space="preserve"> </w:t>
      </w:r>
      <w:r w:rsidR="00BE3DBA" w:rsidRPr="0006610E">
        <w:rPr>
          <w:i/>
          <w:sz w:val="20"/>
          <w:szCs w:val="20"/>
          <w:lang w:val="en-US"/>
        </w:rPr>
        <w:t>Z</w:t>
      </w:r>
      <w:r w:rsidR="00BE3DBA" w:rsidRPr="0006610E">
        <w:rPr>
          <w:i/>
          <w:sz w:val="20"/>
          <w:szCs w:val="20"/>
        </w:rPr>
        <w:t xml:space="preserve">250, Estelite Sigma Quick), </w:t>
      </w:r>
    </w:p>
    <w:p w:rsidR="004E3C21" w:rsidRPr="0006610E" w:rsidRDefault="00BE3DBA" w:rsidP="001D3B16">
      <w:pPr>
        <w:spacing w:after="0"/>
        <w:rPr>
          <w:i/>
          <w:sz w:val="20"/>
          <w:szCs w:val="20"/>
        </w:rPr>
      </w:pPr>
      <w:r w:rsidRPr="0006610E">
        <w:rPr>
          <w:i/>
          <w:sz w:val="20"/>
          <w:szCs w:val="20"/>
        </w:rPr>
        <w:t>Отбеливание зубов (</w:t>
      </w:r>
      <w:r w:rsidRPr="0006610E">
        <w:rPr>
          <w:i/>
          <w:sz w:val="20"/>
          <w:szCs w:val="20"/>
          <w:lang w:val="en-US"/>
        </w:rPr>
        <w:t>ZOOM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Opalescence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laser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Doctor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Smile</w:t>
      </w:r>
      <w:r w:rsidRPr="0006610E">
        <w:rPr>
          <w:i/>
          <w:sz w:val="20"/>
          <w:szCs w:val="20"/>
        </w:rPr>
        <w:t xml:space="preserve">), профессиональная гигиена полости рта (ультразвук, </w:t>
      </w:r>
      <w:r w:rsidRPr="0006610E">
        <w:rPr>
          <w:i/>
          <w:sz w:val="20"/>
          <w:szCs w:val="20"/>
          <w:lang w:val="en-US"/>
        </w:rPr>
        <w:t>AirFlow</w:t>
      </w:r>
      <w:r w:rsidRPr="0006610E">
        <w:rPr>
          <w:i/>
          <w:sz w:val="20"/>
          <w:szCs w:val="20"/>
        </w:rPr>
        <w:t>)</w:t>
      </w:r>
      <w:r w:rsidR="00480667" w:rsidRPr="0006610E">
        <w:rPr>
          <w:i/>
          <w:sz w:val="20"/>
          <w:szCs w:val="20"/>
        </w:rPr>
        <w:t>.</w:t>
      </w:r>
    </w:p>
    <w:p w:rsidR="00480667" w:rsidRPr="0006610E" w:rsidRDefault="00480667" w:rsidP="001D3B16">
      <w:pPr>
        <w:spacing w:after="0"/>
        <w:rPr>
          <w:sz w:val="20"/>
          <w:szCs w:val="20"/>
        </w:rPr>
      </w:pPr>
    </w:p>
    <w:p w:rsidR="00480667" w:rsidRPr="0006610E" w:rsidRDefault="00480667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Период работы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с февраля 2015 г. по январь 2016 г.</w:t>
      </w:r>
    </w:p>
    <w:p w:rsidR="00480667" w:rsidRPr="0006610E" w:rsidRDefault="00480667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Название компании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ООО «АР Дентал Клиник», м. Домодедовская</w:t>
      </w:r>
    </w:p>
    <w:p w:rsidR="00480667" w:rsidRPr="0006610E" w:rsidRDefault="00480667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Должность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Врач стоматолог-терапевт</w:t>
      </w:r>
    </w:p>
    <w:p w:rsidR="00480667" w:rsidRDefault="00480667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Должностные обязанности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Работа с ассистентом «в 4 руки»,</w:t>
      </w:r>
      <w:r w:rsidR="003902AE" w:rsidRPr="0006610E">
        <w:rPr>
          <w:i/>
          <w:sz w:val="20"/>
          <w:szCs w:val="20"/>
        </w:rPr>
        <w:t xml:space="preserve"> проведение профилактики и лечение заболеваний твердых тканей зубов, пародонта, слизистой оболочки полости рта,</w:t>
      </w:r>
      <w:r w:rsidRPr="0006610E">
        <w:rPr>
          <w:i/>
          <w:sz w:val="20"/>
          <w:szCs w:val="20"/>
        </w:rPr>
        <w:t xml:space="preserve"> лечение пульпитов и периодонтитов (ручная и машинная эндодонтия, пломбирование каналов методом латеральной конденсации), использование коффердама, апекс-локатора, ревизия корневых каналов, лечение кариеса (художественные реставрации </w:t>
      </w:r>
      <w:r w:rsidRPr="0006610E">
        <w:rPr>
          <w:i/>
          <w:sz w:val="20"/>
          <w:szCs w:val="20"/>
          <w:lang w:val="en-US"/>
        </w:rPr>
        <w:t>Estelite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Sigma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Quick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Filtek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Z</w:t>
      </w:r>
      <w:r w:rsidRPr="0006610E">
        <w:rPr>
          <w:i/>
          <w:sz w:val="20"/>
          <w:szCs w:val="20"/>
        </w:rPr>
        <w:t>250), отбеливание зубов (</w:t>
      </w:r>
      <w:r w:rsidRPr="0006610E">
        <w:rPr>
          <w:i/>
          <w:sz w:val="20"/>
          <w:szCs w:val="20"/>
          <w:lang w:val="en-US"/>
        </w:rPr>
        <w:t>ZOOM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Opalescence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laser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Doctor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Smile</w:t>
      </w:r>
      <w:r w:rsidRPr="0006610E">
        <w:rPr>
          <w:i/>
          <w:sz w:val="20"/>
          <w:szCs w:val="20"/>
        </w:rPr>
        <w:t xml:space="preserve">), профессиональная гигиена полости рта (ультразвук, </w:t>
      </w:r>
      <w:r w:rsidRPr="0006610E">
        <w:rPr>
          <w:i/>
          <w:sz w:val="20"/>
          <w:szCs w:val="20"/>
          <w:lang w:val="en-US"/>
        </w:rPr>
        <w:t>AirFlow</w:t>
      </w:r>
      <w:r w:rsidRPr="0006610E">
        <w:rPr>
          <w:i/>
          <w:sz w:val="20"/>
          <w:szCs w:val="20"/>
        </w:rPr>
        <w:t>)</w:t>
      </w:r>
      <w:r w:rsidR="003902AE" w:rsidRPr="0006610E">
        <w:rPr>
          <w:i/>
          <w:sz w:val="20"/>
          <w:szCs w:val="20"/>
        </w:rPr>
        <w:t>.</w:t>
      </w:r>
      <w:r w:rsidR="003902AE" w:rsidRPr="0006610E">
        <w:rPr>
          <w:sz w:val="20"/>
          <w:szCs w:val="20"/>
        </w:rPr>
        <w:t xml:space="preserve"> </w:t>
      </w:r>
    </w:p>
    <w:p w:rsidR="00827121" w:rsidRDefault="00827121" w:rsidP="001D3B16">
      <w:pPr>
        <w:spacing w:after="0"/>
        <w:rPr>
          <w:sz w:val="20"/>
          <w:szCs w:val="20"/>
        </w:rPr>
      </w:pPr>
    </w:p>
    <w:p w:rsidR="00827121" w:rsidRDefault="00827121" w:rsidP="001D3B16">
      <w:pPr>
        <w:spacing w:after="0"/>
        <w:rPr>
          <w:sz w:val="20"/>
          <w:szCs w:val="20"/>
        </w:rPr>
      </w:pPr>
      <w:r w:rsidRPr="00325D8A">
        <w:rPr>
          <w:b/>
          <w:sz w:val="20"/>
          <w:szCs w:val="20"/>
        </w:rPr>
        <w:t>Период работы</w:t>
      </w:r>
      <w:r>
        <w:rPr>
          <w:sz w:val="20"/>
          <w:szCs w:val="20"/>
        </w:rPr>
        <w:t>: с февраля 2016 г. по настоящее время.</w:t>
      </w:r>
    </w:p>
    <w:p w:rsidR="00827121" w:rsidRDefault="00827121" w:rsidP="001D3B16">
      <w:pPr>
        <w:spacing w:after="0"/>
        <w:rPr>
          <w:sz w:val="20"/>
          <w:szCs w:val="20"/>
        </w:rPr>
      </w:pPr>
      <w:r w:rsidRPr="00325D8A">
        <w:rPr>
          <w:b/>
          <w:sz w:val="20"/>
          <w:szCs w:val="20"/>
        </w:rPr>
        <w:t>Название компании</w:t>
      </w:r>
      <w:r>
        <w:rPr>
          <w:sz w:val="20"/>
          <w:szCs w:val="20"/>
        </w:rPr>
        <w:t>: ООО «Новый Медицинский Центр (НМЦ)» , Стоматологи</w:t>
      </w:r>
      <w:r w:rsidR="00325D8A">
        <w:rPr>
          <w:sz w:val="20"/>
          <w:szCs w:val="20"/>
        </w:rPr>
        <w:t>я «Астра»</w:t>
      </w:r>
    </w:p>
    <w:p w:rsidR="00325D8A" w:rsidRDefault="00325D8A" w:rsidP="001D3B16">
      <w:pPr>
        <w:spacing w:after="0"/>
        <w:rPr>
          <w:sz w:val="20"/>
          <w:szCs w:val="20"/>
        </w:rPr>
      </w:pPr>
      <w:r w:rsidRPr="00325D8A">
        <w:rPr>
          <w:b/>
          <w:sz w:val="20"/>
          <w:szCs w:val="20"/>
        </w:rPr>
        <w:t>Должность</w:t>
      </w:r>
      <w:r>
        <w:rPr>
          <w:sz w:val="20"/>
          <w:szCs w:val="20"/>
        </w:rPr>
        <w:t>: врач стоматолог-терапевт</w:t>
      </w:r>
    </w:p>
    <w:p w:rsidR="00325D8A" w:rsidRPr="00325D8A" w:rsidRDefault="00325D8A" w:rsidP="001D3B16">
      <w:pPr>
        <w:spacing w:after="0"/>
        <w:rPr>
          <w:sz w:val="20"/>
          <w:szCs w:val="20"/>
        </w:rPr>
      </w:pPr>
      <w:r w:rsidRPr="00325D8A">
        <w:rPr>
          <w:b/>
          <w:sz w:val="20"/>
          <w:szCs w:val="20"/>
        </w:rPr>
        <w:t>Должностные обязанности</w:t>
      </w:r>
      <w:r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 xml:space="preserve">Работа с ассистентом «в 4 руки», проведение профилактики и лечение заболеваний твердых тканей зубов, пародонта, слизистой оболочки полости рта, лечение пульпитов и периодонтитов (ручная и машинная эндодонтия, пломбирование каналов методом латеральной конденсации), использование коффердама, апекс-локатора, ревизия корневых каналов, лечение кариеса (художественные реставрации </w:t>
      </w:r>
      <w:r w:rsidRPr="0006610E">
        <w:rPr>
          <w:i/>
          <w:sz w:val="20"/>
          <w:szCs w:val="20"/>
          <w:lang w:val="en-US"/>
        </w:rPr>
        <w:t>Estelite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Sigma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Quick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Filtek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Z</w:t>
      </w:r>
      <w:r w:rsidRPr="0006610E">
        <w:rPr>
          <w:i/>
          <w:sz w:val="20"/>
          <w:szCs w:val="20"/>
        </w:rPr>
        <w:t>250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Z</w:t>
      </w:r>
      <w:r>
        <w:rPr>
          <w:i/>
          <w:sz w:val="20"/>
          <w:szCs w:val="20"/>
        </w:rPr>
        <w:t>550, Gradia</w:t>
      </w:r>
      <w:r w:rsidRPr="0006610E">
        <w:rPr>
          <w:i/>
          <w:sz w:val="20"/>
          <w:szCs w:val="20"/>
        </w:rPr>
        <w:t>), отбеливание зубов (</w:t>
      </w:r>
      <w:r w:rsidRPr="0006610E">
        <w:rPr>
          <w:i/>
          <w:sz w:val="20"/>
          <w:szCs w:val="20"/>
          <w:lang w:val="en-US"/>
        </w:rPr>
        <w:t>ZOOM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Opalescence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laser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Doctor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Smile</w:t>
      </w:r>
      <w:r w:rsidRPr="00325D8A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Amazing</w:t>
      </w:r>
      <w:r w:rsidRPr="00325D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White</w:t>
      </w:r>
      <w:r w:rsidRPr="00325D8A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Beyond</w:t>
      </w:r>
      <w:r w:rsidRPr="00325D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MAX</w:t>
      </w:r>
      <w:r w:rsidRPr="00325D8A">
        <w:rPr>
          <w:i/>
          <w:sz w:val="20"/>
          <w:szCs w:val="20"/>
        </w:rPr>
        <w:t>10</w:t>
      </w:r>
      <w:r w:rsidRPr="0006610E">
        <w:rPr>
          <w:i/>
          <w:sz w:val="20"/>
          <w:szCs w:val="20"/>
        </w:rPr>
        <w:t xml:space="preserve">), профессиональная гигиена полости рта (ультразвук, </w:t>
      </w:r>
      <w:r w:rsidRPr="0006610E">
        <w:rPr>
          <w:i/>
          <w:sz w:val="20"/>
          <w:szCs w:val="20"/>
          <w:lang w:val="en-US"/>
        </w:rPr>
        <w:t>AirFlow</w:t>
      </w:r>
      <w:r w:rsidRPr="0006610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, лечение аппаратом </w:t>
      </w:r>
      <w:r>
        <w:rPr>
          <w:i/>
          <w:sz w:val="20"/>
          <w:szCs w:val="20"/>
          <w:lang w:val="en-US"/>
        </w:rPr>
        <w:t>Vector</w:t>
      </w:r>
      <w:r w:rsidRPr="00325D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Paro</w:t>
      </w:r>
      <w:r>
        <w:rPr>
          <w:i/>
          <w:sz w:val="20"/>
          <w:szCs w:val="20"/>
        </w:rPr>
        <w:t>.</w:t>
      </w:r>
    </w:p>
    <w:p w:rsidR="003902AE" w:rsidRPr="0006610E" w:rsidRDefault="003902AE" w:rsidP="001D3B16">
      <w:pPr>
        <w:spacing w:after="0"/>
        <w:rPr>
          <w:sz w:val="20"/>
          <w:szCs w:val="20"/>
        </w:rPr>
      </w:pPr>
    </w:p>
    <w:p w:rsidR="003902AE" w:rsidRPr="0006610E" w:rsidRDefault="003902AE" w:rsidP="001D3B16">
      <w:pPr>
        <w:spacing w:after="0"/>
        <w:rPr>
          <w:b/>
          <w:sz w:val="20"/>
          <w:szCs w:val="20"/>
        </w:rPr>
      </w:pPr>
      <w:r w:rsidRPr="0006610E">
        <w:rPr>
          <w:b/>
          <w:sz w:val="20"/>
          <w:szCs w:val="20"/>
        </w:rPr>
        <w:lastRenderedPageBreak/>
        <w:t>ДОПОЛНИТЕЛЬНОЕ ОБРАЗОВАНИЕ, СЕРТИФИКАТЫ</w:t>
      </w:r>
    </w:p>
    <w:p w:rsidR="00103828" w:rsidRPr="0006610E" w:rsidRDefault="003902AE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  <w:lang w:val="en-US"/>
        </w:rPr>
        <w:t>Ivoclar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Vivadent</w:t>
      </w:r>
      <w:r w:rsidRPr="0006610E">
        <w:rPr>
          <w:i/>
          <w:sz w:val="20"/>
          <w:szCs w:val="20"/>
        </w:rPr>
        <w:t xml:space="preserve">, </w:t>
      </w:r>
      <w:r w:rsidRPr="0006610E">
        <w:rPr>
          <w:i/>
          <w:sz w:val="20"/>
          <w:szCs w:val="20"/>
          <w:lang w:val="en-US"/>
        </w:rPr>
        <w:t>Ellwangen</w:t>
      </w:r>
      <w:r w:rsidRPr="0006610E">
        <w:rPr>
          <w:i/>
          <w:sz w:val="20"/>
          <w:szCs w:val="20"/>
        </w:rPr>
        <w:t xml:space="preserve">, </w:t>
      </w:r>
      <w:r w:rsidR="00103828" w:rsidRPr="0006610E">
        <w:rPr>
          <w:i/>
          <w:sz w:val="20"/>
          <w:szCs w:val="20"/>
        </w:rPr>
        <w:t>Германия</w:t>
      </w:r>
    </w:p>
    <w:p w:rsidR="003902AE" w:rsidRPr="0006610E" w:rsidRDefault="00103828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Программа курса</w:t>
      </w:r>
      <w:r w:rsidR="00002CDD"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Е</w:t>
      </w:r>
      <w:r w:rsidR="00002CDD" w:rsidRPr="0006610E">
        <w:rPr>
          <w:i/>
          <w:sz w:val="20"/>
          <w:szCs w:val="20"/>
        </w:rPr>
        <w:t>.</w:t>
      </w:r>
      <w:r w:rsidR="00002CDD" w:rsidRPr="0006610E">
        <w:rPr>
          <w:i/>
          <w:sz w:val="20"/>
          <w:szCs w:val="20"/>
          <w:lang w:val="en-US"/>
        </w:rPr>
        <w:t>max</w:t>
      </w:r>
      <w:r w:rsidR="00002CDD"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</w:rPr>
        <w:t>система</w:t>
      </w:r>
      <w:r w:rsidR="00002CDD" w:rsidRPr="0006610E">
        <w:rPr>
          <w:i/>
          <w:sz w:val="20"/>
          <w:szCs w:val="20"/>
        </w:rPr>
        <w:t xml:space="preserve">, адгезивная фиксация </w:t>
      </w:r>
      <w:r w:rsidR="00002CDD" w:rsidRPr="0006610E">
        <w:rPr>
          <w:i/>
          <w:sz w:val="20"/>
          <w:szCs w:val="20"/>
          <w:lang w:val="en-US"/>
        </w:rPr>
        <w:t>Variolink</w:t>
      </w:r>
      <w:r w:rsidR="00002CDD" w:rsidRPr="0006610E">
        <w:rPr>
          <w:i/>
          <w:sz w:val="20"/>
          <w:szCs w:val="20"/>
        </w:rPr>
        <w:t xml:space="preserve"> </w:t>
      </w:r>
      <w:r w:rsidR="00002CDD" w:rsidRPr="0006610E">
        <w:rPr>
          <w:i/>
          <w:sz w:val="20"/>
          <w:szCs w:val="20"/>
          <w:lang w:val="en-US"/>
        </w:rPr>
        <w:t>II</w:t>
      </w:r>
      <w:r w:rsidR="00002CDD" w:rsidRPr="0006610E">
        <w:rPr>
          <w:i/>
          <w:sz w:val="20"/>
          <w:szCs w:val="20"/>
        </w:rPr>
        <w:t xml:space="preserve">, безметалловая реставрация </w:t>
      </w:r>
    </w:p>
    <w:p w:rsidR="00103828" w:rsidRPr="0006610E" w:rsidRDefault="00103828" w:rsidP="001D3B16">
      <w:pPr>
        <w:spacing w:after="0"/>
        <w:rPr>
          <w:i/>
          <w:sz w:val="20"/>
          <w:szCs w:val="20"/>
        </w:rPr>
      </w:pPr>
      <w:r w:rsidRPr="0006610E">
        <w:rPr>
          <w:i/>
          <w:sz w:val="20"/>
          <w:szCs w:val="20"/>
        </w:rPr>
        <w:t xml:space="preserve">(виниры, вкладки), </w:t>
      </w:r>
      <w:r w:rsidRPr="0006610E">
        <w:rPr>
          <w:i/>
          <w:sz w:val="20"/>
          <w:szCs w:val="20"/>
          <w:lang w:val="en-US"/>
        </w:rPr>
        <w:t>CAD</w:t>
      </w:r>
      <w:r w:rsidRPr="0006610E">
        <w:rPr>
          <w:i/>
          <w:sz w:val="20"/>
          <w:szCs w:val="20"/>
        </w:rPr>
        <w:t>/</w:t>
      </w:r>
      <w:r w:rsidRPr="0006610E">
        <w:rPr>
          <w:i/>
          <w:sz w:val="20"/>
          <w:szCs w:val="20"/>
          <w:lang w:val="en-US"/>
        </w:rPr>
        <w:t>CAM</w:t>
      </w:r>
      <w:r w:rsidRPr="0006610E">
        <w:rPr>
          <w:i/>
          <w:sz w:val="20"/>
          <w:szCs w:val="20"/>
        </w:rPr>
        <w:t xml:space="preserve"> технология, профилактика.</w:t>
      </w:r>
    </w:p>
    <w:p w:rsidR="00103828" w:rsidRPr="0006610E" w:rsidRDefault="00103828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Дата прохождения:</w:t>
      </w:r>
      <w:r w:rsidRPr="0006610E">
        <w:rPr>
          <w:sz w:val="20"/>
          <w:szCs w:val="20"/>
        </w:rPr>
        <w:t xml:space="preserve"> </w:t>
      </w:r>
      <w:r w:rsidR="00F31FE2">
        <w:rPr>
          <w:sz w:val="20"/>
          <w:szCs w:val="20"/>
        </w:rPr>
        <w:t xml:space="preserve">09 декабря </w:t>
      </w:r>
      <w:r w:rsidR="00F31FE2">
        <w:rPr>
          <w:i/>
          <w:sz w:val="20"/>
          <w:szCs w:val="20"/>
        </w:rPr>
        <w:t>2013г.- 13 декабря 2013 г.</w:t>
      </w:r>
    </w:p>
    <w:p w:rsidR="00103828" w:rsidRPr="0006610E" w:rsidRDefault="00103828" w:rsidP="001D3B16">
      <w:pPr>
        <w:spacing w:after="0"/>
        <w:rPr>
          <w:sz w:val="20"/>
          <w:szCs w:val="20"/>
        </w:rPr>
      </w:pPr>
    </w:p>
    <w:p w:rsidR="00103828" w:rsidRPr="0006610E" w:rsidRDefault="0034568A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Институт Биоорганической Химии РАН</w:t>
      </w:r>
    </w:p>
    <w:p w:rsidR="0034568A" w:rsidRPr="0006610E" w:rsidRDefault="0034568A" w:rsidP="001D3B16">
      <w:pPr>
        <w:spacing w:after="0"/>
        <w:rPr>
          <w:i/>
          <w:sz w:val="20"/>
          <w:szCs w:val="20"/>
        </w:rPr>
      </w:pPr>
      <w:r w:rsidRPr="0006610E">
        <w:rPr>
          <w:i/>
          <w:sz w:val="20"/>
          <w:szCs w:val="20"/>
          <w:lang w:val="en-US"/>
        </w:rPr>
        <w:t>VIII</w:t>
      </w:r>
      <w:r w:rsidRPr="0006610E">
        <w:rPr>
          <w:i/>
          <w:sz w:val="20"/>
          <w:szCs w:val="20"/>
        </w:rPr>
        <w:t xml:space="preserve"> ; </w:t>
      </w:r>
      <w:r w:rsidRPr="0006610E">
        <w:rPr>
          <w:i/>
          <w:sz w:val="20"/>
          <w:szCs w:val="20"/>
          <w:lang w:val="en-US"/>
        </w:rPr>
        <w:t>IX</w:t>
      </w:r>
      <w:r w:rsidRPr="0006610E">
        <w:rPr>
          <w:i/>
          <w:sz w:val="20"/>
          <w:szCs w:val="20"/>
        </w:rPr>
        <w:t xml:space="preserve"> Международный Конгресс </w:t>
      </w:r>
      <w:r w:rsidRPr="0006610E">
        <w:rPr>
          <w:i/>
          <w:sz w:val="20"/>
          <w:szCs w:val="20"/>
          <w:lang w:val="en-US"/>
        </w:rPr>
        <w:t>VDW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GmbH</w:t>
      </w:r>
      <w:r w:rsidRPr="0006610E">
        <w:rPr>
          <w:i/>
          <w:sz w:val="20"/>
          <w:szCs w:val="20"/>
        </w:rPr>
        <w:t>, Германия</w:t>
      </w:r>
    </w:p>
    <w:p w:rsidR="0034568A" w:rsidRPr="0006610E" w:rsidRDefault="0034568A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Тема конгресса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«Революционные технологии в эндодонтическом лечении»</w:t>
      </w:r>
    </w:p>
    <w:p w:rsidR="0034568A" w:rsidRPr="0006610E" w:rsidRDefault="0034568A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Год участия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2012 г.; 2013 г.</w:t>
      </w:r>
    </w:p>
    <w:p w:rsidR="0034568A" w:rsidRPr="0006610E" w:rsidRDefault="0034568A" w:rsidP="001D3B16">
      <w:pPr>
        <w:spacing w:after="0"/>
        <w:rPr>
          <w:i/>
          <w:sz w:val="20"/>
          <w:szCs w:val="20"/>
        </w:rPr>
      </w:pPr>
    </w:p>
    <w:p w:rsidR="0034568A" w:rsidRPr="0006610E" w:rsidRDefault="0034568A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Гостиный Двор,Москва</w:t>
      </w:r>
    </w:p>
    <w:p w:rsidR="0034568A" w:rsidRPr="0006610E" w:rsidRDefault="0034568A" w:rsidP="001D3B16">
      <w:pPr>
        <w:spacing w:after="0"/>
        <w:rPr>
          <w:i/>
          <w:sz w:val="20"/>
          <w:szCs w:val="20"/>
        </w:rPr>
      </w:pPr>
      <w:r w:rsidRPr="0006610E">
        <w:rPr>
          <w:i/>
          <w:sz w:val="20"/>
          <w:szCs w:val="20"/>
        </w:rPr>
        <w:t>Московский Международный Конгресс Стоматологов</w:t>
      </w:r>
    </w:p>
    <w:p w:rsidR="00103828" w:rsidRPr="0006610E" w:rsidRDefault="0034568A" w:rsidP="001D3B16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Тема конференции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</w:rPr>
        <w:t>«Современная концепция эстетической стоматологии»</w:t>
      </w:r>
    </w:p>
    <w:p w:rsidR="00827121" w:rsidRDefault="0034568A" w:rsidP="001D3B16">
      <w:pPr>
        <w:spacing w:after="0"/>
        <w:rPr>
          <w:i/>
          <w:sz w:val="20"/>
          <w:szCs w:val="20"/>
        </w:rPr>
      </w:pPr>
      <w:r w:rsidRPr="0006610E">
        <w:rPr>
          <w:b/>
          <w:sz w:val="20"/>
          <w:szCs w:val="20"/>
        </w:rPr>
        <w:t>Год участия</w:t>
      </w:r>
      <w:r w:rsidRPr="0006610E">
        <w:rPr>
          <w:sz w:val="20"/>
          <w:szCs w:val="20"/>
        </w:rPr>
        <w:t xml:space="preserve">: </w:t>
      </w:r>
      <w:r w:rsidR="002B5CE2" w:rsidRPr="0006610E">
        <w:rPr>
          <w:i/>
          <w:sz w:val="20"/>
          <w:szCs w:val="20"/>
        </w:rPr>
        <w:t>2013 г.</w:t>
      </w:r>
    </w:p>
    <w:p w:rsidR="00827121" w:rsidRPr="00827121" w:rsidRDefault="00827121" w:rsidP="001D3B16">
      <w:pPr>
        <w:spacing w:after="0"/>
        <w:rPr>
          <w:i/>
          <w:sz w:val="20"/>
          <w:szCs w:val="20"/>
        </w:rPr>
      </w:pPr>
    </w:p>
    <w:p w:rsidR="00827121" w:rsidRPr="00827121" w:rsidRDefault="00827121" w:rsidP="001D3B16">
      <w:pPr>
        <w:spacing w:after="0"/>
        <w:rPr>
          <w:i/>
          <w:sz w:val="20"/>
          <w:szCs w:val="20"/>
        </w:rPr>
      </w:pPr>
      <w:r w:rsidRPr="00827121">
        <w:rPr>
          <w:b/>
          <w:sz w:val="20"/>
          <w:szCs w:val="20"/>
        </w:rPr>
        <w:t>Учебное заведение</w:t>
      </w:r>
      <w:r>
        <w:rPr>
          <w:i/>
          <w:sz w:val="20"/>
          <w:szCs w:val="20"/>
        </w:rPr>
        <w:t xml:space="preserve">: ЦНИИС, </w:t>
      </w:r>
      <w:r>
        <w:rPr>
          <w:i/>
          <w:sz w:val="20"/>
          <w:szCs w:val="20"/>
          <w:lang w:val="en-US"/>
        </w:rPr>
        <w:t>Pharm</w:t>
      </w:r>
      <w:r w:rsidRPr="0082712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Geocom</w:t>
      </w:r>
      <w:r w:rsidRPr="00827121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VDW</w:t>
      </w:r>
    </w:p>
    <w:p w:rsidR="00827121" w:rsidRDefault="00827121" w:rsidP="001D3B16">
      <w:pPr>
        <w:spacing w:after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IX International Congress of VDW Endodontic Synergy GmbH</w:t>
      </w:r>
    </w:p>
    <w:p w:rsidR="00827121" w:rsidRDefault="00827121" w:rsidP="001D3B16">
      <w:pPr>
        <w:spacing w:after="0"/>
        <w:rPr>
          <w:i/>
          <w:sz w:val="20"/>
          <w:szCs w:val="20"/>
          <w:lang w:val="en-US"/>
        </w:rPr>
      </w:pPr>
      <w:r w:rsidRPr="00827121">
        <w:rPr>
          <w:b/>
          <w:sz w:val="20"/>
          <w:szCs w:val="20"/>
        </w:rPr>
        <w:t>Тема</w:t>
      </w:r>
      <w:r w:rsidRPr="00827121">
        <w:rPr>
          <w:b/>
          <w:sz w:val="20"/>
          <w:szCs w:val="20"/>
          <w:lang w:val="en-US"/>
        </w:rPr>
        <w:t xml:space="preserve"> </w:t>
      </w:r>
      <w:r w:rsidRPr="00827121">
        <w:rPr>
          <w:b/>
          <w:sz w:val="20"/>
          <w:szCs w:val="20"/>
        </w:rPr>
        <w:t>конференции</w:t>
      </w:r>
      <w:r w:rsidRPr="00827121">
        <w:rPr>
          <w:i/>
          <w:sz w:val="20"/>
          <w:szCs w:val="20"/>
          <w:lang w:val="en-US"/>
        </w:rPr>
        <w:t>: «</w:t>
      </w:r>
      <w:r>
        <w:rPr>
          <w:i/>
          <w:sz w:val="20"/>
          <w:szCs w:val="20"/>
          <w:lang w:val="en-US"/>
        </w:rPr>
        <w:t>Innovative Techniques in Endodontic Treatment</w:t>
      </w:r>
      <w:r w:rsidRPr="00827121">
        <w:rPr>
          <w:i/>
          <w:sz w:val="20"/>
          <w:szCs w:val="20"/>
          <w:lang w:val="en-US"/>
        </w:rPr>
        <w:t>»</w:t>
      </w:r>
    </w:p>
    <w:p w:rsidR="00827121" w:rsidRDefault="00827121" w:rsidP="001D3B16">
      <w:pPr>
        <w:spacing w:after="0"/>
        <w:rPr>
          <w:i/>
          <w:sz w:val="20"/>
          <w:szCs w:val="20"/>
        </w:rPr>
      </w:pPr>
      <w:r w:rsidRPr="00827121">
        <w:rPr>
          <w:b/>
          <w:sz w:val="20"/>
          <w:szCs w:val="20"/>
        </w:rPr>
        <w:t>Год участия</w:t>
      </w:r>
      <w:r>
        <w:rPr>
          <w:i/>
          <w:sz w:val="20"/>
          <w:szCs w:val="20"/>
        </w:rPr>
        <w:t>: 2013 г.</w:t>
      </w:r>
    </w:p>
    <w:p w:rsidR="00827121" w:rsidRDefault="00827121" w:rsidP="001D3B16">
      <w:pPr>
        <w:spacing w:after="0"/>
        <w:rPr>
          <w:i/>
          <w:sz w:val="20"/>
          <w:szCs w:val="20"/>
        </w:rPr>
      </w:pPr>
    </w:p>
    <w:p w:rsidR="00827121" w:rsidRPr="0006610E" w:rsidRDefault="00827121" w:rsidP="00827121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Учебное заведение</w:t>
      </w:r>
      <w:r w:rsidRPr="0006610E">
        <w:rPr>
          <w:sz w:val="20"/>
          <w:szCs w:val="20"/>
        </w:rPr>
        <w:t xml:space="preserve">: </w:t>
      </w:r>
      <w:r w:rsidRPr="0006610E">
        <w:rPr>
          <w:i/>
          <w:sz w:val="20"/>
          <w:szCs w:val="20"/>
          <w:lang w:val="en-US"/>
        </w:rPr>
        <w:t>Pharm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Geocom</w:t>
      </w:r>
    </w:p>
    <w:p w:rsidR="00827121" w:rsidRPr="0006610E" w:rsidRDefault="00827121" w:rsidP="00827121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Название курса</w:t>
      </w:r>
      <w:r w:rsidRPr="0006610E">
        <w:rPr>
          <w:i/>
          <w:sz w:val="20"/>
          <w:szCs w:val="20"/>
        </w:rPr>
        <w:t xml:space="preserve">: «Преимущество использование диодного лазера </w:t>
      </w:r>
      <w:r w:rsidRPr="0006610E">
        <w:rPr>
          <w:i/>
          <w:sz w:val="20"/>
          <w:szCs w:val="20"/>
          <w:lang w:val="en-US"/>
        </w:rPr>
        <w:t>Doctor</w:t>
      </w:r>
      <w:r w:rsidRPr="0006610E">
        <w:rPr>
          <w:i/>
          <w:sz w:val="20"/>
          <w:szCs w:val="20"/>
        </w:rPr>
        <w:t xml:space="preserve"> </w:t>
      </w:r>
      <w:r w:rsidRPr="0006610E">
        <w:rPr>
          <w:i/>
          <w:sz w:val="20"/>
          <w:szCs w:val="20"/>
          <w:lang w:val="en-US"/>
        </w:rPr>
        <w:t>Smile</w:t>
      </w:r>
      <w:r w:rsidRPr="0006610E">
        <w:rPr>
          <w:i/>
          <w:sz w:val="20"/>
          <w:szCs w:val="20"/>
        </w:rPr>
        <w:t xml:space="preserve"> в стоматологической практике»</w:t>
      </w:r>
    </w:p>
    <w:p w:rsidR="00827121" w:rsidRPr="0006610E" w:rsidRDefault="00827121" w:rsidP="00827121">
      <w:pPr>
        <w:spacing w:after="0"/>
        <w:rPr>
          <w:sz w:val="20"/>
          <w:szCs w:val="20"/>
        </w:rPr>
      </w:pPr>
      <w:r w:rsidRPr="0006610E">
        <w:rPr>
          <w:b/>
          <w:sz w:val="20"/>
          <w:szCs w:val="20"/>
        </w:rPr>
        <w:t>Дата прохождения</w:t>
      </w:r>
      <w:r w:rsidRPr="0006610E">
        <w:rPr>
          <w:sz w:val="20"/>
          <w:szCs w:val="20"/>
        </w:rPr>
        <w:t xml:space="preserve">: </w:t>
      </w:r>
      <w:r w:rsidR="00F31FE2">
        <w:rPr>
          <w:sz w:val="20"/>
          <w:szCs w:val="20"/>
        </w:rPr>
        <w:t xml:space="preserve">11 февраля </w:t>
      </w:r>
      <w:r w:rsidRPr="0006610E">
        <w:rPr>
          <w:i/>
          <w:sz w:val="20"/>
          <w:szCs w:val="20"/>
        </w:rPr>
        <w:t>2015 г.</w:t>
      </w:r>
    </w:p>
    <w:p w:rsidR="00827121" w:rsidRDefault="00827121" w:rsidP="001D3B16">
      <w:pPr>
        <w:spacing w:after="0"/>
        <w:rPr>
          <w:sz w:val="20"/>
          <w:szCs w:val="20"/>
        </w:rPr>
      </w:pPr>
    </w:p>
    <w:p w:rsidR="00325D8A" w:rsidRDefault="00325D8A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Учебное заведение:</w:t>
      </w:r>
      <w:r>
        <w:rPr>
          <w:sz w:val="20"/>
          <w:szCs w:val="20"/>
        </w:rPr>
        <w:t xml:space="preserve"> «Золотое сечение»</w:t>
      </w:r>
    </w:p>
    <w:p w:rsidR="00325D8A" w:rsidRDefault="00325D8A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Название курса</w:t>
      </w:r>
      <w:r>
        <w:rPr>
          <w:sz w:val="20"/>
          <w:szCs w:val="20"/>
        </w:rPr>
        <w:t xml:space="preserve">: «Применение программного обеспечения </w:t>
      </w:r>
      <w:r>
        <w:rPr>
          <w:sz w:val="20"/>
          <w:szCs w:val="20"/>
          <w:lang w:val="en-US"/>
        </w:rPr>
        <w:t>i</w:t>
      </w:r>
      <w:r w:rsidRPr="00325D8A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CAT</w:t>
      </w:r>
      <w:r w:rsidRPr="00325D8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Vision</w:t>
      </w:r>
      <w:r w:rsidRPr="00325D8A">
        <w:rPr>
          <w:sz w:val="20"/>
          <w:szCs w:val="20"/>
        </w:rPr>
        <w:t xml:space="preserve"> </w:t>
      </w:r>
      <w:r>
        <w:rPr>
          <w:sz w:val="20"/>
          <w:szCs w:val="20"/>
        </w:rPr>
        <w:t>для конусно-лучевой компьютерной томографии в стоматологии»</w:t>
      </w:r>
    </w:p>
    <w:p w:rsidR="00325D8A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Год</w:t>
      </w:r>
      <w:r w:rsidR="00325D8A" w:rsidRPr="00C21668">
        <w:rPr>
          <w:b/>
          <w:sz w:val="20"/>
          <w:szCs w:val="20"/>
        </w:rPr>
        <w:t xml:space="preserve"> прохождения</w:t>
      </w:r>
      <w:r w:rsidRPr="00C21668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2016 г.</w:t>
      </w:r>
    </w:p>
    <w:p w:rsidR="00F31FE2" w:rsidRDefault="00F31FE2" w:rsidP="001D3B16">
      <w:pPr>
        <w:spacing w:after="0"/>
        <w:rPr>
          <w:sz w:val="20"/>
          <w:szCs w:val="20"/>
        </w:rPr>
      </w:pPr>
    </w:p>
    <w:p w:rsidR="00F31FE2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Учебное заведение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Dentex</w:t>
      </w:r>
      <w:r w:rsidRPr="00F31FE2">
        <w:rPr>
          <w:sz w:val="20"/>
          <w:szCs w:val="20"/>
        </w:rPr>
        <w:t xml:space="preserve"> (</w:t>
      </w:r>
      <w:r>
        <w:rPr>
          <w:sz w:val="20"/>
          <w:szCs w:val="20"/>
        </w:rPr>
        <w:t>Стоматологический центр «Дентекс»)</w:t>
      </w:r>
    </w:p>
    <w:p w:rsidR="00F31FE2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Название курса</w:t>
      </w:r>
      <w:r>
        <w:rPr>
          <w:sz w:val="20"/>
          <w:szCs w:val="20"/>
        </w:rPr>
        <w:t xml:space="preserve">: «Теоретические и практические аспекты, принципы работы и особенности использования аппарата </w:t>
      </w:r>
      <w:r>
        <w:rPr>
          <w:sz w:val="20"/>
          <w:szCs w:val="20"/>
          <w:lang w:val="en-US"/>
        </w:rPr>
        <w:t>Vtctor</w:t>
      </w:r>
      <w:r w:rsidRPr="00F31FE2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Durr</w:t>
      </w:r>
      <w:r w:rsidRPr="00F31FE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Dental</w:t>
      </w:r>
      <w:r w:rsidRPr="00F31FE2">
        <w:rPr>
          <w:sz w:val="20"/>
          <w:szCs w:val="20"/>
        </w:rPr>
        <w:t xml:space="preserve">) </w:t>
      </w:r>
      <w:r>
        <w:rPr>
          <w:sz w:val="20"/>
          <w:szCs w:val="20"/>
        </w:rPr>
        <w:t>в современной пародонтологии»</w:t>
      </w:r>
    </w:p>
    <w:p w:rsidR="00F31FE2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Дата прохождения</w:t>
      </w:r>
      <w:r>
        <w:rPr>
          <w:sz w:val="20"/>
          <w:szCs w:val="20"/>
        </w:rPr>
        <w:t>: 13 марта 2017 г.</w:t>
      </w:r>
    </w:p>
    <w:p w:rsidR="00F31FE2" w:rsidRDefault="00F31FE2" w:rsidP="001D3B16">
      <w:pPr>
        <w:spacing w:after="0"/>
        <w:rPr>
          <w:sz w:val="20"/>
          <w:szCs w:val="20"/>
        </w:rPr>
      </w:pPr>
    </w:p>
    <w:p w:rsidR="00F31FE2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Учебное заведение</w:t>
      </w:r>
      <w:r>
        <w:rPr>
          <w:sz w:val="20"/>
          <w:szCs w:val="20"/>
        </w:rPr>
        <w:t>: «Дентал Академи» имени Н.С. Селезневой</w:t>
      </w:r>
    </w:p>
    <w:p w:rsidR="00C21668" w:rsidRDefault="00F31FE2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Название курса:</w:t>
      </w:r>
      <w:r w:rsidR="00C21668">
        <w:rPr>
          <w:sz w:val="20"/>
          <w:szCs w:val="20"/>
        </w:rPr>
        <w:t xml:space="preserve"> «</w:t>
      </w:r>
      <w:r w:rsidR="00C21668">
        <w:rPr>
          <w:sz w:val="20"/>
          <w:szCs w:val="20"/>
          <w:lang w:val="en-US"/>
        </w:rPr>
        <w:t>POST</w:t>
      </w:r>
      <w:r w:rsidR="00C21668" w:rsidRPr="00C21668">
        <w:rPr>
          <w:sz w:val="20"/>
          <w:szCs w:val="20"/>
        </w:rPr>
        <w:t>&amp;</w:t>
      </w:r>
      <w:r w:rsidR="00C21668">
        <w:rPr>
          <w:sz w:val="20"/>
          <w:szCs w:val="20"/>
          <w:lang w:val="en-US"/>
        </w:rPr>
        <w:t>CORE</w:t>
      </w:r>
      <w:r w:rsidR="00C21668" w:rsidRPr="00C21668">
        <w:rPr>
          <w:sz w:val="20"/>
          <w:szCs w:val="20"/>
        </w:rPr>
        <w:t xml:space="preserve">. </w:t>
      </w:r>
      <w:r w:rsidR="00C21668">
        <w:rPr>
          <w:sz w:val="20"/>
          <w:szCs w:val="20"/>
        </w:rPr>
        <w:t xml:space="preserve">Современный взгляд на реабилитацию зубов после эндодонтического лечения» </w:t>
      </w:r>
    </w:p>
    <w:p w:rsidR="00F31FE2" w:rsidRPr="00C21668" w:rsidRDefault="00C21668" w:rsidP="001D3B16">
      <w:pPr>
        <w:spacing w:after="0"/>
        <w:rPr>
          <w:sz w:val="20"/>
          <w:szCs w:val="20"/>
        </w:rPr>
      </w:pPr>
      <w:r w:rsidRPr="00C21668">
        <w:rPr>
          <w:b/>
          <w:sz w:val="20"/>
          <w:szCs w:val="20"/>
        </w:rPr>
        <w:t>Дата прохождения</w:t>
      </w:r>
      <w:r>
        <w:rPr>
          <w:sz w:val="20"/>
          <w:szCs w:val="20"/>
        </w:rPr>
        <w:t xml:space="preserve">: 14 марта 2017 г. </w:t>
      </w:r>
    </w:p>
    <w:sectPr w:rsidR="00F31FE2" w:rsidRPr="00C21668" w:rsidSect="007E1D7E">
      <w:pgSz w:w="11906" w:h="16838" w:code="9"/>
      <w:pgMar w:top="454" w:right="851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83" w:rsidRDefault="00025183" w:rsidP="00F40077">
      <w:pPr>
        <w:spacing w:after="0" w:line="240" w:lineRule="auto"/>
      </w:pPr>
      <w:r>
        <w:separator/>
      </w:r>
    </w:p>
  </w:endnote>
  <w:endnote w:type="continuationSeparator" w:id="0">
    <w:p w:rsidR="00025183" w:rsidRDefault="00025183" w:rsidP="00F4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83" w:rsidRDefault="00025183" w:rsidP="00F40077">
      <w:pPr>
        <w:spacing w:after="0" w:line="240" w:lineRule="auto"/>
      </w:pPr>
      <w:r>
        <w:separator/>
      </w:r>
    </w:p>
  </w:footnote>
  <w:footnote w:type="continuationSeparator" w:id="0">
    <w:p w:rsidR="00025183" w:rsidRDefault="00025183" w:rsidP="00F4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B9"/>
    <w:rsid w:val="00002CDD"/>
    <w:rsid w:val="00025183"/>
    <w:rsid w:val="0006610E"/>
    <w:rsid w:val="00103828"/>
    <w:rsid w:val="001042CC"/>
    <w:rsid w:val="001D3B16"/>
    <w:rsid w:val="00262E63"/>
    <w:rsid w:val="002915B9"/>
    <w:rsid w:val="002B5CE2"/>
    <w:rsid w:val="002E663B"/>
    <w:rsid w:val="00325D8A"/>
    <w:rsid w:val="0034568A"/>
    <w:rsid w:val="003902AE"/>
    <w:rsid w:val="00480667"/>
    <w:rsid w:val="004B5C11"/>
    <w:rsid w:val="004E3C21"/>
    <w:rsid w:val="007E1D7E"/>
    <w:rsid w:val="00827121"/>
    <w:rsid w:val="008F4BCE"/>
    <w:rsid w:val="00BE3DBA"/>
    <w:rsid w:val="00C21668"/>
    <w:rsid w:val="00F31FE2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2547-CFD7-4123-A8F3-D2FBE99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5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077"/>
  </w:style>
  <w:style w:type="paragraph" w:styleId="a6">
    <w:name w:val="footer"/>
    <w:basedOn w:val="a"/>
    <w:link w:val="a7"/>
    <w:uiPriority w:val="99"/>
    <w:unhideWhenUsed/>
    <w:rsid w:val="00F4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nyazlobi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Шарипов</dc:creator>
  <cp:keywords/>
  <dc:description/>
  <cp:lastModifiedBy>Амир Шарипов</cp:lastModifiedBy>
  <cp:revision>4</cp:revision>
  <dcterms:created xsi:type="dcterms:W3CDTF">2017-06-30T13:01:00Z</dcterms:created>
  <dcterms:modified xsi:type="dcterms:W3CDTF">2017-06-30T13:36:00Z</dcterms:modified>
</cp:coreProperties>
</file>